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Jack 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2/21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 implementation of digital twin using the switch the PO recommended.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research and implementations of this idea. Meet with the team to discuss implementing the digital twin aspect using a switch.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  <w:t xml:space="preserve">None at the moment.</w:t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Working on the work interaction, I need to test it.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ind w:left="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Go to the ICave to test some updates I have done.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Other classes.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3: </w:t>
      </w:r>
      <w:r w:rsidDel="00000000" w:rsidR="00000000" w:rsidRPr="00000000">
        <w:rPr>
          <w:rFonts w:ascii="Arial" w:cs="Arial" w:eastAsia="Arial" w:hAnsi="Arial"/>
          <w:rtl w:val="0"/>
        </w:rPr>
        <w:t xml:space="preserve">Tomas Montoya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 VR object interactivity in Unity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 more about unity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Time management</w:t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</w:t>
      </w:r>
      <w:r w:rsidDel="00000000" w:rsidR="00000000" w:rsidRPr="00000000">
        <w:rPr>
          <w:rFonts w:ascii="Arial" w:cs="Arial" w:eastAsia="Arial" w:hAnsi="Arial"/>
          <w:rtl w:val="0"/>
        </w:rPr>
        <w:t xml:space="preserve">: Andrew Andersen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Continued work on JSON Scene Desc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 on scene desc.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Midterms</w:t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</w:t>
      </w:r>
      <w:r w:rsidDel="00000000" w:rsidR="00000000" w:rsidRPr="00000000">
        <w:rPr>
          <w:rFonts w:ascii="Arial" w:cs="Arial" w:eastAsia="Arial" w:hAnsi="Arial"/>
          <w:rtl w:val="0"/>
        </w:rPr>
        <w:t xml:space="preserve">Bronwyn Brett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Familiarized myself some more with the Unity UI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Keep familiarizing myself with the UI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Finding enough time with midterms coming up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BeZk571rp83xRRtWVGR9hFqXPEg==">AMUW2mVIgTFVhqARYVhvrxxhUwD2N+Lm2rRqOgJp3zaO/VLZKLxCY2bp5a2I5nXcYyOpHtypisQ9Awn+FfZL8YoLdVqOtE7bTls2PKogjFxCkTBGydBeH4A=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